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0A" w:rsidRPr="00895A3C" w:rsidRDefault="002C361F" w:rsidP="0076410A">
      <w:pPr>
        <w:pStyle w:val="Tekstpodstawowy"/>
        <w:jc w:val="right"/>
        <w:rPr>
          <w:rFonts w:ascii="Times New Roman" w:hAnsi="Times New Roman" w:cs="Times New Roman"/>
          <w:sz w:val="22"/>
        </w:rPr>
      </w:pPr>
      <w:r w:rsidRPr="00895A3C">
        <w:rPr>
          <w:rFonts w:ascii="Times New Roman" w:hAnsi="Times New Roman" w:cs="Times New Roman"/>
          <w:sz w:val="22"/>
        </w:rPr>
        <w:t>Gałków Duży</w:t>
      </w:r>
      <w:r w:rsidR="0076410A" w:rsidRPr="00895A3C">
        <w:rPr>
          <w:rFonts w:ascii="Times New Roman" w:hAnsi="Times New Roman" w:cs="Times New Roman"/>
          <w:sz w:val="22"/>
        </w:rPr>
        <w:t xml:space="preserve">, dn. </w:t>
      </w:r>
      <w:r w:rsidR="00D465B0">
        <w:rPr>
          <w:rFonts w:ascii="Times New Roman" w:hAnsi="Times New Roman" w:cs="Times New Roman"/>
          <w:sz w:val="22"/>
        </w:rPr>
        <w:t>30</w:t>
      </w:r>
      <w:r w:rsidR="00B05E0C">
        <w:rPr>
          <w:rFonts w:ascii="Times New Roman" w:hAnsi="Times New Roman" w:cs="Times New Roman"/>
          <w:sz w:val="22"/>
        </w:rPr>
        <w:t>.05.</w:t>
      </w:r>
      <w:r w:rsidR="0076410A" w:rsidRPr="00895A3C">
        <w:rPr>
          <w:rFonts w:ascii="Times New Roman" w:hAnsi="Times New Roman" w:cs="Times New Roman"/>
          <w:sz w:val="22"/>
        </w:rPr>
        <w:t>201</w:t>
      </w:r>
      <w:r w:rsidRPr="00895A3C">
        <w:rPr>
          <w:rFonts w:ascii="Times New Roman" w:hAnsi="Times New Roman" w:cs="Times New Roman"/>
          <w:sz w:val="22"/>
        </w:rPr>
        <w:t>4</w:t>
      </w:r>
      <w:r w:rsidR="0076410A" w:rsidRPr="00895A3C">
        <w:rPr>
          <w:rFonts w:ascii="Times New Roman" w:hAnsi="Times New Roman" w:cs="Times New Roman"/>
          <w:sz w:val="22"/>
        </w:rPr>
        <w:t>r.</w:t>
      </w:r>
    </w:p>
    <w:p w:rsidR="0076410A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Nr sprawy: ZP.</w:t>
      </w:r>
      <w:r w:rsidR="002C361F" w:rsidRPr="00895A3C">
        <w:rPr>
          <w:rFonts w:ascii="Times New Roman" w:hAnsi="Times New Roman"/>
        </w:rPr>
        <w:t>POKL</w:t>
      </w:r>
      <w:r w:rsidRPr="00895A3C">
        <w:rPr>
          <w:rFonts w:ascii="Times New Roman" w:hAnsi="Times New Roman"/>
        </w:rPr>
        <w:t>.</w:t>
      </w:r>
      <w:r w:rsidR="00D465B0">
        <w:rPr>
          <w:rFonts w:ascii="Times New Roman" w:hAnsi="Times New Roman"/>
        </w:rPr>
        <w:t>5</w:t>
      </w:r>
      <w:r w:rsidRPr="00895A3C">
        <w:rPr>
          <w:rFonts w:ascii="Times New Roman" w:hAnsi="Times New Roman"/>
        </w:rPr>
        <w:t>.201</w:t>
      </w:r>
      <w:r w:rsidR="002C361F" w:rsidRPr="00895A3C">
        <w:rPr>
          <w:rFonts w:ascii="Times New Roman" w:hAnsi="Times New Roman"/>
        </w:rPr>
        <w:t>4</w:t>
      </w:r>
    </w:p>
    <w:p w:rsidR="00B05E0C" w:rsidRDefault="00B05E0C" w:rsidP="0076410A">
      <w:pPr>
        <w:jc w:val="both"/>
        <w:rPr>
          <w:rFonts w:ascii="Times New Roman" w:hAnsi="Times New Roman"/>
        </w:rPr>
      </w:pPr>
    </w:p>
    <w:p w:rsidR="00D465B0" w:rsidRPr="00895A3C" w:rsidRDefault="00D465B0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  <w:bCs/>
        </w:rPr>
        <w:t xml:space="preserve">PROTOKÓŁ </w:t>
      </w:r>
      <w:r w:rsidRPr="00895A3C">
        <w:rPr>
          <w:rFonts w:ascii="Times New Roman" w:hAnsi="Times New Roman"/>
          <w:b/>
        </w:rPr>
        <w:t>ZAMÓWIENIA PUBLICZNEGO</w:t>
      </w:r>
    </w:p>
    <w:p w:rsidR="0076410A" w:rsidRPr="00895A3C" w:rsidRDefault="0076410A" w:rsidP="002C361F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</w:rPr>
        <w:t xml:space="preserve">którego wartość nie przekracza wyrażonej w złotych równowartości kwoty </w:t>
      </w:r>
      <w:r w:rsidR="002C361F" w:rsidRPr="00895A3C">
        <w:rPr>
          <w:rFonts w:ascii="Times New Roman" w:hAnsi="Times New Roman"/>
          <w:b/>
        </w:rPr>
        <w:t xml:space="preserve">30 </w:t>
      </w:r>
      <w:r w:rsidRPr="00895A3C">
        <w:rPr>
          <w:rFonts w:ascii="Times New Roman" w:hAnsi="Times New Roman"/>
          <w:b/>
        </w:rPr>
        <w:t>000 euro</w:t>
      </w:r>
    </w:p>
    <w:p w:rsidR="0076410A" w:rsidRDefault="0076410A" w:rsidP="0076410A">
      <w:pPr>
        <w:jc w:val="both"/>
        <w:rPr>
          <w:rFonts w:ascii="Times New Roman" w:hAnsi="Times New Roman"/>
        </w:rPr>
      </w:pPr>
    </w:p>
    <w:p w:rsidR="00D465B0" w:rsidRPr="00895A3C" w:rsidRDefault="00D465B0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1. Tryb postępowania</w:t>
      </w:r>
    </w:p>
    <w:p w:rsidR="0076410A" w:rsidRDefault="0076410A" w:rsidP="00234E38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Na podstawie art. 4 </w:t>
      </w:r>
      <w:proofErr w:type="spellStart"/>
      <w:r w:rsidRPr="00895A3C">
        <w:rPr>
          <w:rFonts w:ascii="Times New Roman" w:hAnsi="Times New Roman"/>
        </w:rPr>
        <w:t>pkt</w:t>
      </w:r>
      <w:proofErr w:type="spellEnd"/>
      <w:r w:rsidRPr="00895A3C">
        <w:rPr>
          <w:rFonts w:ascii="Times New Roman" w:hAnsi="Times New Roman"/>
        </w:rPr>
        <w:t xml:space="preserve"> 8 Ustawy Prawo Zamówień Publicznych (Dz. U. z 201</w:t>
      </w:r>
      <w:r w:rsidR="002C361F" w:rsidRPr="00895A3C">
        <w:rPr>
          <w:rFonts w:ascii="Times New Roman" w:hAnsi="Times New Roman"/>
        </w:rPr>
        <w:t>3r.</w:t>
      </w:r>
      <w:r w:rsidRPr="00895A3C">
        <w:rPr>
          <w:rFonts w:ascii="Times New Roman" w:hAnsi="Times New Roman"/>
        </w:rPr>
        <w:t>, poz. 9</w:t>
      </w:r>
      <w:r w:rsidR="002C361F" w:rsidRPr="00895A3C">
        <w:rPr>
          <w:rFonts w:ascii="Times New Roman" w:hAnsi="Times New Roman"/>
        </w:rPr>
        <w:t>07</w:t>
      </w:r>
      <w:r w:rsidRPr="00895A3C">
        <w:rPr>
          <w:rFonts w:ascii="Times New Roman" w:hAnsi="Times New Roman"/>
        </w:rPr>
        <w:t xml:space="preserve"> z późn. zm.) do </w:t>
      </w:r>
      <w:r w:rsidR="002C361F" w:rsidRPr="00895A3C">
        <w:rPr>
          <w:rFonts w:ascii="Times New Roman" w:hAnsi="Times New Roman"/>
        </w:rPr>
        <w:t>udzielenia zamówienia do kwoty 30</w:t>
      </w:r>
      <w:r w:rsidRPr="00895A3C">
        <w:rPr>
          <w:rFonts w:ascii="Times New Roman" w:hAnsi="Times New Roman"/>
        </w:rPr>
        <w:t xml:space="preserve"> 000 EURO nie stosuje się przepisów ustawy.</w:t>
      </w:r>
    </w:p>
    <w:p w:rsidR="00895A3C" w:rsidRPr="00895A3C" w:rsidRDefault="00895A3C" w:rsidP="00234E38">
      <w:pPr>
        <w:jc w:val="both"/>
        <w:rPr>
          <w:rFonts w:ascii="Times New Roman" w:hAnsi="Times New Roman"/>
        </w:rPr>
      </w:pPr>
    </w:p>
    <w:p w:rsidR="00234E38" w:rsidRPr="00895A3C" w:rsidRDefault="0076410A" w:rsidP="00895A3C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2. Opis przedmiotu zamówienia:</w:t>
      </w:r>
    </w:p>
    <w:p w:rsidR="00234E38" w:rsidRDefault="00D465B0" w:rsidP="00234E38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Przeprowadzenie specjalistycznych kursów metodycznych, podnoszących umiejętności nauczycieli </w:t>
      </w:r>
      <w:r>
        <w:rPr>
          <w:rFonts w:ascii="Times New Roman" w:hAnsi="Times New Roman"/>
        </w:rPr>
        <w:br/>
        <w:t xml:space="preserve">i efektywność nauczania, dla nauczycieli szkoły podstawowej i gimnazjum, z zakresu nowoczesnych technik edukacyjnych oraz wykorzystania nowoczesnych technologii w </w:t>
      </w:r>
      <w:r w:rsidRPr="00685C1B">
        <w:rPr>
          <w:rFonts w:ascii="Times New Roman" w:hAnsi="Times New Roman"/>
        </w:rPr>
        <w:t>ramach programu autorskiego Akademii Nauki spółka jawna z siedzibą 61-816 Poznań, ul. Ratajczaka 35/9 „Kwantowy umysł dla nauczycieli”, który przygotowuje do prowadzenia lekcji przedmiotowych</w:t>
      </w:r>
      <w:r>
        <w:rPr>
          <w:rFonts w:ascii="Times New Roman" w:hAnsi="Times New Roman"/>
        </w:rPr>
        <w:t xml:space="preserve"> tak, by zwiększyć motywację uczennic i uczniów do nauki i skrócić ich efektywny czas uczenia się.</w:t>
      </w:r>
    </w:p>
    <w:p w:rsidR="00D465B0" w:rsidRPr="00895A3C" w:rsidRDefault="00D465B0" w:rsidP="00234E38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</w:p>
    <w:p w:rsidR="0076410A" w:rsidRPr="00895A3C" w:rsidRDefault="002C361F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3. W dniu </w:t>
      </w:r>
      <w:r w:rsidR="00D465B0">
        <w:rPr>
          <w:rFonts w:ascii="Times New Roman" w:hAnsi="Times New Roman"/>
        </w:rPr>
        <w:t>0</w:t>
      </w:r>
      <w:r w:rsidR="00234E38" w:rsidRPr="00895A3C">
        <w:rPr>
          <w:rFonts w:ascii="Times New Roman" w:hAnsi="Times New Roman"/>
        </w:rPr>
        <w:t>9</w:t>
      </w:r>
      <w:r w:rsidR="0076410A" w:rsidRPr="00895A3C">
        <w:rPr>
          <w:rFonts w:ascii="Times New Roman" w:hAnsi="Times New Roman"/>
        </w:rPr>
        <w:t>.0</w:t>
      </w:r>
      <w:r w:rsidR="00D465B0">
        <w:rPr>
          <w:rFonts w:ascii="Times New Roman" w:hAnsi="Times New Roman"/>
        </w:rPr>
        <w:t>5</w:t>
      </w:r>
      <w:r w:rsidR="0076410A" w:rsidRPr="00895A3C">
        <w:rPr>
          <w:rFonts w:ascii="Times New Roman" w:hAnsi="Times New Roman"/>
        </w:rPr>
        <w:t>.201</w:t>
      </w:r>
      <w:r w:rsidR="00234E38" w:rsidRPr="00895A3C">
        <w:rPr>
          <w:rFonts w:ascii="Times New Roman" w:hAnsi="Times New Roman"/>
        </w:rPr>
        <w:t>4</w:t>
      </w:r>
      <w:r w:rsidR="0076410A" w:rsidRPr="00895A3C">
        <w:rPr>
          <w:rFonts w:ascii="Times New Roman" w:hAnsi="Times New Roman"/>
        </w:rPr>
        <w:t>r. zwrócono się do trzech niżej wymienionych wykonawców z zapytaniem ofertowym:</w:t>
      </w:r>
    </w:p>
    <w:p w:rsidR="00D465B0" w:rsidRPr="00895A3C" w:rsidRDefault="00D465B0" w:rsidP="00D465B0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1) </w:t>
      </w:r>
      <w:r>
        <w:rPr>
          <w:rFonts w:ascii="Times New Roman" w:hAnsi="Times New Roman" w:cs="Times New Roman"/>
          <w:b/>
          <w:sz w:val="22"/>
          <w:szCs w:val="22"/>
        </w:rPr>
        <w:t>Logos uczy i bawi, ul. Najśw. Maryi Panny 71, 42-200 Częstochowa</w:t>
      </w:r>
      <w:r w:rsidRPr="00895A3C">
        <w:rPr>
          <w:rFonts w:ascii="Times New Roman" w:hAnsi="Times New Roman" w:cs="Times New Roman"/>
          <w:b/>
          <w:sz w:val="22"/>
          <w:szCs w:val="22"/>
        </w:rPr>
        <w:t xml:space="preserve">; </w:t>
      </w:r>
    </w:p>
    <w:p w:rsidR="00D465B0" w:rsidRPr="00895A3C" w:rsidRDefault="00D465B0" w:rsidP="00D465B0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2) </w:t>
      </w:r>
      <w:r>
        <w:rPr>
          <w:rStyle w:val="articlecontent"/>
          <w:rFonts w:ascii="Times New Roman" w:hAnsi="Times New Roman"/>
          <w:b/>
          <w:bCs/>
          <w:sz w:val="22"/>
          <w:szCs w:val="22"/>
        </w:rPr>
        <w:t>Akademia Nauki, ul. Sosnowa 3, 05-400 Otwock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D465B0" w:rsidRPr="00895A3C" w:rsidRDefault="00D465B0" w:rsidP="00D465B0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3) </w:t>
      </w:r>
      <w:r>
        <w:rPr>
          <w:rFonts w:ascii="Times New Roman" w:hAnsi="Times New Roman" w:cs="Times New Roman"/>
          <w:b/>
          <w:sz w:val="22"/>
          <w:szCs w:val="22"/>
        </w:rPr>
        <w:t xml:space="preserve">„CORRECT” Studium Języków Europejskich, „SUE” Salon Usług Edukacyjnych, </w:t>
      </w:r>
      <w:r>
        <w:rPr>
          <w:rFonts w:ascii="Times New Roman" w:hAnsi="Times New Roman" w:cs="Times New Roman"/>
          <w:b/>
          <w:sz w:val="22"/>
          <w:szCs w:val="22"/>
        </w:rPr>
        <w:br/>
        <w:t>ul. Piotrkowska 15, 90-406 Łódź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76410A" w:rsidRPr="00895A3C" w:rsidRDefault="0076410A" w:rsidP="0076410A">
      <w:pPr>
        <w:jc w:val="both"/>
        <w:rPr>
          <w:rFonts w:ascii="Times New Roman" w:hAnsi="Times New Roman"/>
          <w:i/>
        </w:rPr>
      </w:pPr>
      <w:r w:rsidRPr="00895A3C">
        <w:rPr>
          <w:rFonts w:ascii="Times New Roman" w:hAnsi="Times New Roman"/>
        </w:rPr>
        <w:t xml:space="preserve">Zapytanie skierowano faksem, </w:t>
      </w:r>
      <w:r w:rsidRPr="00895A3C">
        <w:rPr>
          <w:rFonts w:ascii="Times New Roman" w:hAnsi="Times New Roman"/>
          <w:u w:val="single"/>
        </w:rPr>
        <w:t>mailem</w:t>
      </w:r>
      <w:r w:rsidRPr="00895A3C">
        <w:rPr>
          <w:rFonts w:ascii="Times New Roman" w:hAnsi="Times New Roman"/>
        </w:rPr>
        <w:t xml:space="preserve">, telefonicznie, osobiście </w:t>
      </w:r>
      <w:r w:rsidRPr="00895A3C">
        <w:rPr>
          <w:rFonts w:ascii="Times New Roman" w:hAnsi="Times New Roman"/>
          <w:i/>
        </w:rPr>
        <w:t>(właściwe podkreślić).</w:t>
      </w:r>
    </w:p>
    <w:p w:rsidR="00234E38" w:rsidRPr="00895A3C" w:rsidRDefault="00234E38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oraz zamieszczono na stronie internetowej Zamawiającego </w:t>
      </w:r>
      <w:hyperlink r:id="rId7" w:history="1">
        <w:r w:rsidRPr="00895A3C">
          <w:rPr>
            <w:rStyle w:val="Hipercze"/>
            <w:rFonts w:ascii="Times New Roman" w:hAnsi="Times New Roman"/>
          </w:rPr>
          <w:t>www.zsgalkow.edupage.org</w:t>
        </w:r>
      </w:hyperlink>
      <w:r w:rsidR="00895A3C">
        <w:rPr>
          <w:rFonts w:ascii="Times New Roman" w:hAnsi="Times New Roman"/>
        </w:rPr>
        <w:t xml:space="preserve"> w dniu </w:t>
      </w:r>
      <w:r w:rsidR="00D465B0">
        <w:rPr>
          <w:rFonts w:ascii="Times New Roman" w:hAnsi="Times New Roman"/>
        </w:rPr>
        <w:t>0</w:t>
      </w:r>
      <w:r w:rsidR="00895A3C">
        <w:rPr>
          <w:rFonts w:ascii="Times New Roman" w:hAnsi="Times New Roman"/>
        </w:rPr>
        <w:t>9.0</w:t>
      </w:r>
      <w:r w:rsidR="00D465B0">
        <w:rPr>
          <w:rFonts w:ascii="Times New Roman" w:hAnsi="Times New Roman"/>
        </w:rPr>
        <w:t>5</w:t>
      </w:r>
      <w:r w:rsidR="00895A3C">
        <w:rPr>
          <w:rFonts w:ascii="Times New Roman" w:hAnsi="Times New Roman"/>
        </w:rPr>
        <w:t>.2014r.</w:t>
      </w:r>
    </w:p>
    <w:p w:rsidR="00E92D78" w:rsidRPr="00895A3C" w:rsidRDefault="00E92D78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lastRenderedPageBreak/>
        <w:t xml:space="preserve">4. </w:t>
      </w:r>
      <w:r w:rsidR="00B05E0C">
        <w:rPr>
          <w:rFonts w:ascii="Times New Roman" w:hAnsi="Times New Roman"/>
        </w:rPr>
        <w:t>W wyznaczonym terminie u</w:t>
      </w:r>
      <w:r w:rsidRPr="00895A3C">
        <w:rPr>
          <w:rFonts w:ascii="Times New Roman" w:hAnsi="Times New Roman"/>
        </w:rPr>
        <w:t>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52"/>
        <w:gridCol w:w="2126"/>
        <w:gridCol w:w="1418"/>
        <w:gridCol w:w="1417"/>
        <w:gridCol w:w="1242"/>
      </w:tblGrid>
      <w:tr w:rsidR="00D465B0" w:rsidRPr="006C2969" w:rsidTr="000C2D8E">
        <w:tc>
          <w:tcPr>
            <w:tcW w:w="533" w:type="dxa"/>
          </w:tcPr>
          <w:p w:rsidR="00D465B0" w:rsidRPr="006C2969" w:rsidRDefault="00D465B0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Lp.</w:t>
            </w:r>
          </w:p>
        </w:tc>
        <w:tc>
          <w:tcPr>
            <w:tcW w:w="2552" w:type="dxa"/>
          </w:tcPr>
          <w:p w:rsidR="00D465B0" w:rsidRPr="006C2969" w:rsidRDefault="00D465B0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Nazwa Wykonawcy</w:t>
            </w:r>
          </w:p>
        </w:tc>
        <w:tc>
          <w:tcPr>
            <w:tcW w:w="2126" w:type="dxa"/>
          </w:tcPr>
          <w:p w:rsidR="00D465B0" w:rsidRPr="006C2969" w:rsidRDefault="00D465B0" w:rsidP="000C2D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przeprowadzenia 1 godziny kursu</w:t>
            </w:r>
          </w:p>
        </w:tc>
        <w:tc>
          <w:tcPr>
            <w:tcW w:w="1418" w:type="dxa"/>
          </w:tcPr>
          <w:p w:rsidR="00D465B0" w:rsidRPr="006C2969" w:rsidRDefault="00D465B0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Cena ofertowa brutto</w:t>
            </w:r>
          </w:p>
        </w:tc>
        <w:tc>
          <w:tcPr>
            <w:tcW w:w="1417" w:type="dxa"/>
          </w:tcPr>
          <w:p w:rsidR="00D465B0" w:rsidRPr="00546682" w:rsidRDefault="00D465B0" w:rsidP="000C2D8E">
            <w:pPr>
              <w:jc w:val="both"/>
              <w:rPr>
                <w:rFonts w:ascii="Times New Roman" w:hAnsi="Times New Roman"/>
              </w:rPr>
            </w:pPr>
            <w:r w:rsidRPr="00546682">
              <w:rPr>
                <w:rFonts w:ascii="Times New Roman" w:hAnsi="Times New Roman"/>
              </w:rPr>
              <w:t xml:space="preserve">Liczba </w:t>
            </w:r>
            <w:proofErr w:type="spellStart"/>
            <w:r w:rsidRPr="00546682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242" w:type="dxa"/>
          </w:tcPr>
          <w:p w:rsidR="00D465B0" w:rsidRPr="006C2969" w:rsidRDefault="00D465B0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 xml:space="preserve">Uwagi </w:t>
            </w:r>
          </w:p>
        </w:tc>
      </w:tr>
      <w:tr w:rsidR="00D465B0" w:rsidRPr="006C2969" w:rsidTr="000C2D8E">
        <w:tc>
          <w:tcPr>
            <w:tcW w:w="533" w:type="dxa"/>
          </w:tcPr>
          <w:p w:rsidR="00D465B0" w:rsidRPr="006C2969" w:rsidRDefault="00D465B0" w:rsidP="000C2D8E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D465B0" w:rsidRPr="000F4D08" w:rsidRDefault="00D465B0" w:rsidP="000C2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4D08">
              <w:rPr>
                <w:rFonts w:ascii="Times New Roman" w:hAnsi="Times New Roman"/>
              </w:rPr>
              <w:t xml:space="preserve">„CORRECT” Studium Języków Europejskich, „SUE” Salon Usług Edukacyjnych, </w:t>
            </w:r>
            <w:r w:rsidRPr="000F4D08">
              <w:rPr>
                <w:rFonts w:ascii="Times New Roman" w:hAnsi="Times New Roman"/>
              </w:rPr>
              <w:br/>
              <w:t>ul. Piotrkowska 15, 90-406 Łódź</w:t>
            </w:r>
          </w:p>
        </w:tc>
        <w:tc>
          <w:tcPr>
            <w:tcW w:w="2126" w:type="dxa"/>
          </w:tcPr>
          <w:p w:rsidR="00D465B0" w:rsidRPr="006C2969" w:rsidRDefault="00D465B0" w:rsidP="000C2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418" w:type="dxa"/>
          </w:tcPr>
          <w:p w:rsidR="00D465B0" w:rsidRPr="006C2969" w:rsidRDefault="00D465B0" w:rsidP="000C2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31 500,00</w:t>
            </w:r>
            <w:r w:rsidRPr="006C29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417" w:type="dxa"/>
          </w:tcPr>
          <w:p w:rsidR="00D465B0" w:rsidRPr="00546682" w:rsidRDefault="00546682" w:rsidP="000C2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pkt.</w:t>
            </w:r>
          </w:p>
        </w:tc>
        <w:tc>
          <w:tcPr>
            <w:tcW w:w="1242" w:type="dxa"/>
          </w:tcPr>
          <w:p w:rsidR="00D465B0" w:rsidRPr="006C2969" w:rsidRDefault="00D465B0" w:rsidP="000C2D8E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Brak uwag</w:t>
            </w:r>
          </w:p>
        </w:tc>
      </w:tr>
    </w:tbl>
    <w:p w:rsidR="00D465B0" w:rsidRDefault="00D465B0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5. W wyniku analizy ofert przedmiotowe zamówienie udzielone zostanie:</w:t>
      </w:r>
    </w:p>
    <w:p w:rsidR="00D465B0" w:rsidRPr="00895A3C" w:rsidRDefault="00D465B0" w:rsidP="00D465B0">
      <w:pPr>
        <w:pStyle w:val="Z-podpispodkropkami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„CORRECT” Studium Języków Europejskich, „SUE” Salon Usług Edukacyjnych,  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ul. Piotrkowska 15, 90-406 Łódź za kwotę </w:t>
      </w:r>
      <w:r w:rsidRPr="000F4D08">
        <w:rPr>
          <w:rFonts w:ascii="Times New Roman" w:hAnsi="Times New Roman" w:cs="Times New Roman"/>
          <w:b/>
          <w:sz w:val="22"/>
          <w:szCs w:val="22"/>
          <w:u w:val="single"/>
        </w:rPr>
        <w:t>31 500,00 brutto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0651C5" w:rsidRPr="000651C5" w:rsidRDefault="000651C5" w:rsidP="000651C5">
      <w:pPr>
        <w:spacing w:line="360" w:lineRule="auto"/>
        <w:jc w:val="both"/>
        <w:rPr>
          <w:rFonts w:ascii="Times New Roman" w:hAnsi="Times New Roman"/>
          <w:b/>
        </w:rPr>
      </w:pPr>
    </w:p>
    <w:p w:rsidR="00D465B0" w:rsidRPr="00895A3C" w:rsidRDefault="0076410A" w:rsidP="00D465B0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6. Termin realizacji zamówienia:</w:t>
      </w:r>
      <w:r w:rsidR="00720564">
        <w:rPr>
          <w:rFonts w:ascii="Times New Roman" w:hAnsi="Times New Roman"/>
          <w:b/>
        </w:rPr>
        <w:t xml:space="preserve"> </w:t>
      </w:r>
      <w:r w:rsidR="00D465B0">
        <w:rPr>
          <w:rFonts w:ascii="Times New Roman" w:hAnsi="Times New Roman"/>
          <w:b/>
        </w:rPr>
        <w:t>do 30.08.2014r.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7. Uzasadnienie wyboru:</w:t>
      </w:r>
    </w:p>
    <w:p w:rsidR="00D465B0" w:rsidRPr="00895A3C" w:rsidRDefault="00D465B0" w:rsidP="00D465B0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  <w:b/>
        </w:rPr>
        <w:t xml:space="preserve">Oferta ważna i kompletna. </w:t>
      </w:r>
      <w:r>
        <w:rPr>
          <w:rFonts w:ascii="Times New Roman" w:hAnsi="Times New Roman"/>
          <w:b/>
        </w:rPr>
        <w:t>Jedyna złożona oferta.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D465B0" w:rsidRDefault="0076410A" w:rsidP="00D465B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 w:rsidRPr="00D465B0">
        <w:rPr>
          <w:rFonts w:ascii="Times New Roman" w:hAnsi="Times New Roman"/>
          <w:sz w:val="22"/>
          <w:szCs w:val="22"/>
        </w:rPr>
        <w:t>ZATWIERDZAM</w:t>
      </w:r>
      <w:r w:rsidRPr="00D465B0">
        <w:rPr>
          <w:rFonts w:ascii="Times New Roman" w:hAnsi="Times New Roman"/>
          <w:sz w:val="24"/>
          <w:szCs w:val="24"/>
        </w:rPr>
        <w:t>:</w:t>
      </w:r>
      <w:r w:rsidRPr="00895A3C">
        <w:rPr>
          <w:rFonts w:ascii="Times New Roman" w:hAnsi="Times New Roman"/>
        </w:rPr>
        <w:t xml:space="preserve"> </w:t>
      </w:r>
      <w:r w:rsidR="00D465B0">
        <w:rPr>
          <w:rFonts w:ascii="Times New Roman" w:hAnsi="Times New Roman" w:cs="Times New Roman"/>
          <w:i/>
        </w:rPr>
        <w:t xml:space="preserve">Dyrektor Zespołu Szkół </w:t>
      </w:r>
    </w:p>
    <w:p w:rsidR="00D465B0" w:rsidRDefault="00D465B0" w:rsidP="00D465B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w Gakowie Dużym</w:t>
      </w:r>
    </w:p>
    <w:p w:rsidR="00D465B0" w:rsidRPr="000B330B" w:rsidRDefault="00D465B0" w:rsidP="00D465B0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Krystyna Warczyk</w:t>
      </w:r>
    </w:p>
    <w:p w:rsidR="00720564" w:rsidRPr="00895A3C" w:rsidRDefault="00720564" w:rsidP="0058159F">
      <w:pPr>
        <w:jc w:val="both"/>
        <w:rPr>
          <w:rFonts w:ascii="Times New Roman" w:hAnsi="Times New Roman"/>
          <w:i/>
        </w:rPr>
      </w:pPr>
    </w:p>
    <w:p w:rsidR="006E2F58" w:rsidRPr="00895A3C" w:rsidRDefault="006E2F58" w:rsidP="00234F5C">
      <w:pPr>
        <w:rPr>
          <w:rFonts w:ascii="Times New Roman" w:hAnsi="Times New Roman"/>
        </w:rPr>
      </w:pPr>
    </w:p>
    <w:sectPr w:rsidR="006E2F58" w:rsidRPr="00895A3C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30" w:rsidRDefault="00AA5730">
      <w:r>
        <w:separator/>
      </w:r>
    </w:p>
  </w:endnote>
  <w:endnote w:type="continuationSeparator" w:id="0">
    <w:p w:rsidR="00AA5730" w:rsidRDefault="00AA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17660C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4B3" w:rsidRDefault="002A54B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17660C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1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54B3" w:rsidRPr="00BF1D05" w:rsidRDefault="002A54B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2A54B3" w:rsidRPr="00BF1D05" w:rsidRDefault="00925CFA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w  Ga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="002A54B3" w:rsidRPr="00BF1D05">
      <w:rPr>
        <w:rFonts w:ascii="Arial Rounded MT Bold" w:hAnsi="Arial Rounded MT Bold"/>
        <w:sz w:val="14"/>
        <w:szCs w:val="14"/>
      </w:rPr>
      <w:t>ym, ul. Dzieci Polskich 14, 95-041 Gałków , tel.</w:t>
    </w:r>
    <w:r w:rsidR="002A54B3">
      <w:rPr>
        <w:rFonts w:ascii="Arial Rounded MT Bold" w:hAnsi="Arial Rounded MT Bold"/>
        <w:sz w:val="14"/>
        <w:szCs w:val="14"/>
      </w:rPr>
      <w:t>/</w:t>
    </w:r>
    <w:proofErr w:type="spellStart"/>
    <w:r w:rsidR="002A54B3">
      <w:rPr>
        <w:rFonts w:ascii="Arial Rounded MT Bold" w:hAnsi="Arial Rounded MT Bold"/>
        <w:sz w:val="14"/>
        <w:szCs w:val="14"/>
      </w:rPr>
      <w:t>fax</w:t>
    </w:r>
    <w:proofErr w:type="spellEnd"/>
    <w:r w:rsidR="002A54B3" w:rsidRPr="00BF1D05">
      <w:rPr>
        <w:rFonts w:ascii="Arial Rounded MT Bold" w:hAnsi="Arial Rounded MT Bold"/>
        <w:sz w:val="14"/>
        <w:szCs w:val="14"/>
      </w:rPr>
      <w:t xml:space="preserve"> (44) 714 58 43, </w:t>
    </w:r>
    <w:r w:rsidR="002A54B3">
      <w:rPr>
        <w:rFonts w:ascii="Arial Rounded MT Bold" w:hAnsi="Arial Rounded MT Bold"/>
        <w:sz w:val="14"/>
        <w:szCs w:val="14"/>
      </w:rPr>
      <w:t xml:space="preserve">e-mail: </w:t>
    </w:r>
    <w:r w:rsidR="002A54B3" w:rsidRPr="00BF1D05">
      <w:rPr>
        <w:rFonts w:ascii="Arial Rounded MT Bold" w:hAnsi="Arial Rounded MT Bold"/>
        <w:sz w:val="14"/>
        <w:szCs w:val="14"/>
      </w:rPr>
      <w:t>zs.galkow@koluszki.pl</w:t>
    </w:r>
  </w:p>
  <w:p w:rsidR="002A54B3" w:rsidRPr="00454A32" w:rsidRDefault="002A54B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2A54B3" w:rsidRPr="008D7F5F" w:rsidRDefault="002A54B3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30" w:rsidRDefault="00AA5730">
      <w:r>
        <w:separator/>
      </w:r>
    </w:p>
  </w:footnote>
  <w:footnote w:type="continuationSeparator" w:id="0">
    <w:p w:rsidR="00AA5730" w:rsidRDefault="00AA5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140BD2" w:rsidP="00085A6E">
    <w:pPr>
      <w:pStyle w:val="Nagwek"/>
      <w:spacing w:before="120"/>
      <w:jc w:val="center"/>
    </w:pPr>
    <w:r>
      <w:rPr>
        <w:noProof/>
        <w:lang w:eastAsia="pl-PL"/>
      </w:rPr>
      <w:drawing>
        <wp:inline distT="0" distB="0" distL="0" distR="0">
          <wp:extent cx="5543550" cy="552450"/>
          <wp:effectExtent l="1905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54B3" w:rsidRPr="00306CD0" w:rsidRDefault="002A54B3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 w:rsidR="00925CFA">
      <w:rPr>
        <w:rFonts w:ascii="Arial Rounded MT Bold" w:hAnsi="Arial Rounded MT Bold"/>
        <w:sz w:val="20"/>
        <w:szCs w:val="20"/>
      </w:rPr>
      <w:t xml:space="preserve">PWP Autostrada do kariery- </w:t>
    </w:r>
    <w:r w:rsidR="00925CFA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6386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61769"/>
    <w:rsid w:val="00064FE5"/>
    <w:rsid w:val="000651C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17F4E"/>
    <w:rsid w:val="001247FB"/>
    <w:rsid w:val="00134027"/>
    <w:rsid w:val="00140BD2"/>
    <w:rsid w:val="00151A22"/>
    <w:rsid w:val="001532E7"/>
    <w:rsid w:val="001566EB"/>
    <w:rsid w:val="0016006C"/>
    <w:rsid w:val="0017660C"/>
    <w:rsid w:val="00197B89"/>
    <w:rsid w:val="00197F41"/>
    <w:rsid w:val="001B4BCA"/>
    <w:rsid w:val="001B6854"/>
    <w:rsid w:val="001B6F2F"/>
    <w:rsid w:val="001C030C"/>
    <w:rsid w:val="001C0521"/>
    <w:rsid w:val="001C4291"/>
    <w:rsid w:val="001C67EC"/>
    <w:rsid w:val="001D57D2"/>
    <w:rsid w:val="001F7EE2"/>
    <w:rsid w:val="00220B41"/>
    <w:rsid w:val="00224B53"/>
    <w:rsid w:val="00234E38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08C5"/>
    <w:rsid w:val="002C361F"/>
    <w:rsid w:val="002C5A16"/>
    <w:rsid w:val="002D0EA5"/>
    <w:rsid w:val="002D7CE3"/>
    <w:rsid w:val="002E3970"/>
    <w:rsid w:val="00306CD0"/>
    <w:rsid w:val="00335C53"/>
    <w:rsid w:val="00336BB5"/>
    <w:rsid w:val="00346ED0"/>
    <w:rsid w:val="0035147C"/>
    <w:rsid w:val="00351DAE"/>
    <w:rsid w:val="00363F67"/>
    <w:rsid w:val="003705E4"/>
    <w:rsid w:val="003918D8"/>
    <w:rsid w:val="003A0D5E"/>
    <w:rsid w:val="003A7AE6"/>
    <w:rsid w:val="003B470C"/>
    <w:rsid w:val="003D2F32"/>
    <w:rsid w:val="003F2AEE"/>
    <w:rsid w:val="0043286A"/>
    <w:rsid w:val="00440A4D"/>
    <w:rsid w:val="0044267A"/>
    <w:rsid w:val="00454A32"/>
    <w:rsid w:val="00470BD0"/>
    <w:rsid w:val="00487E16"/>
    <w:rsid w:val="0049367F"/>
    <w:rsid w:val="004A5015"/>
    <w:rsid w:val="004D0E5A"/>
    <w:rsid w:val="005074F6"/>
    <w:rsid w:val="0052646B"/>
    <w:rsid w:val="005359E9"/>
    <w:rsid w:val="0054133B"/>
    <w:rsid w:val="00541BF2"/>
    <w:rsid w:val="00546682"/>
    <w:rsid w:val="005611F7"/>
    <w:rsid w:val="005711DF"/>
    <w:rsid w:val="00572AF1"/>
    <w:rsid w:val="00574E68"/>
    <w:rsid w:val="0058159F"/>
    <w:rsid w:val="00581BC4"/>
    <w:rsid w:val="00581CE9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47AD3"/>
    <w:rsid w:val="00653C91"/>
    <w:rsid w:val="00670C7B"/>
    <w:rsid w:val="00675E33"/>
    <w:rsid w:val="0068400E"/>
    <w:rsid w:val="006A416C"/>
    <w:rsid w:val="006A4472"/>
    <w:rsid w:val="006C1530"/>
    <w:rsid w:val="006C2969"/>
    <w:rsid w:val="006D203A"/>
    <w:rsid w:val="006E2F58"/>
    <w:rsid w:val="006F2273"/>
    <w:rsid w:val="006F6F93"/>
    <w:rsid w:val="007021FE"/>
    <w:rsid w:val="00715DF6"/>
    <w:rsid w:val="00716F49"/>
    <w:rsid w:val="00720564"/>
    <w:rsid w:val="0074274A"/>
    <w:rsid w:val="00750743"/>
    <w:rsid w:val="00756BA0"/>
    <w:rsid w:val="0076410A"/>
    <w:rsid w:val="0076460F"/>
    <w:rsid w:val="00764B57"/>
    <w:rsid w:val="00766148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43DC"/>
    <w:rsid w:val="00865563"/>
    <w:rsid w:val="0087252C"/>
    <w:rsid w:val="0087412C"/>
    <w:rsid w:val="008808F2"/>
    <w:rsid w:val="00882A05"/>
    <w:rsid w:val="00895A3C"/>
    <w:rsid w:val="008A6468"/>
    <w:rsid w:val="008A73E6"/>
    <w:rsid w:val="008C1F1B"/>
    <w:rsid w:val="008C2816"/>
    <w:rsid w:val="008D2235"/>
    <w:rsid w:val="008D7F5F"/>
    <w:rsid w:val="009024FD"/>
    <w:rsid w:val="0090345B"/>
    <w:rsid w:val="009111E4"/>
    <w:rsid w:val="00917A91"/>
    <w:rsid w:val="00925CFA"/>
    <w:rsid w:val="00940E73"/>
    <w:rsid w:val="009A55FF"/>
    <w:rsid w:val="009B0EC9"/>
    <w:rsid w:val="009E0C32"/>
    <w:rsid w:val="009E1FEE"/>
    <w:rsid w:val="009E6722"/>
    <w:rsid w:val="009F689F"/>
    <w:rsid w:val="00A018D7"/>
    <w:rsid w:val="00A11A81"/>
    <w:rsid w:val="00A4306F"/>
    <w:rsid w:val="00A45553"/>
    <w:rsid w:val="00AA5730"/>
    <w:rsid w:val="00AB2327"/>
    <w:rsid w:val="00AC73C4"/>
    <w:rsid w:val="00AD2B53"/>
    <w:rsid w:val="00AD73BF"/>
    <w:rsid w:val="00AE205D"/>
    <w:rsid w:val="00B05E0C"/>
    <w:rsid w:val="00B1244D"/>
    <w:rsid w:val="00B13028"/>
    <w:rsid w:val="00B14BA8"/>
    <w:rsid w:val="00B2759D"/>
    <w:rsid w:val="00B75D35"/>
    <w:rsid w:val="00B77DF4"/>
    <w:rsid w:val="00B877EF"/>
    <w:rsid w:val="00BC1108"/>
    <w:rsid w:val="00BC42DE"/>
    <w:rsid w:val="00BC480C"/>
    <w:rsid w:val="00BD7A89"/>
    <w:rsid w:val="00BF1D05"/>
    <w:rsid w:val="00C14A94"/>
    <w:rsid w:val="00C15578"/>
    <w:rsid w:val="00C1611E"/>
    <w:rsid w:val="00C17100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465B0"/>
    <w:rsid w:val="00D669B6"/>
    <w:rsid w:val="00D672E6"/>
    <w:rsid w:val="00D8230C"/>
    <w:rsid w:val="00D83CD7"/>
    <w:rsid w:val="00DE4078"/>
    <w:rsid w:val="00DF03BD"/>
    <w:rsid w:val="00DF1337"/>
    <w:rsid w:val="00DF3C3F"/>
    <w:rsid w:val="00DF77C6"/>
    <w:rsid w:val="00E22A93"/>
    <w:rsid w:val="00E300E1"/>
    <w:rsid w:val="00E43389"/>
    <w:rsid w:val="00E74922"/>
    <w:rsid w:val="00E77380"/>
    <w:rsid w:val="00E83EB7"/>
    <w:rsid w:val="00E84780"/>
    <w:rsid w:val="00E92D78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Z-podpispodkropkami">
    <w:name w:val="Z - podpis pod kropkami"/>
    <w:rsid w:val="0076410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articlecontent">
    <w:name w:val="articlecontent"/>
    <w:basedOn w:val="Domylnaczcionkaakapitu"/>
    <w:rsid w:val="0076410A"/>
    <w:rPr>
      <w:rFonts w:cs="Times New Roman"/>
    </w:rPr>
  </w:style>
  <w:style w:type="table" w:styleId="Tabela-Siatka">
    <w:name w:val="Table Grid"/>
    <w:basedOn w:val="Standardowy"/>
    <w:rsid w:val="00E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578"/>
    <w:rPr>
      <w:rFonts w:ascii="Tahoma" w:eastAsia="Calibri" w:hAnsi="Tahoma" w:cs="Tahoma"/>
      <w:sz w:val="16"/>
      <w:szCs w:val="16"/>
      <w:lang w:eastAsia="en-US"/>
    </w:rPr>
  </w:style>
  <w:style w:type="paragraph" w:customStyle="1" w:styleId="Z-podpisnakocukropki">
    <w:name w:val="Z - podpis na końcu (kropki)"/>
    <w:rsid w:val="00D465B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2353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http://www.zsgalkow.edupage.org/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gimnax\zjum</cp:lastModifiedBy>
  <cp:revision>2</cp:revision>
  <cp:lastPrinted>2014-05-14T09:43:00Z</cp:lastPrinted>
  <dcterms:created xsi:type="dcterms:W3CDTF">2014-06-02T12:41:00Z</dcterms:created>
  <dcterms:modified xsi:type="dcterms:W3CDTF">2014-06-02T12:41:00Z</dcterms:modified>
</cp:coreProperties>
</file>